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Государственное бюджетное общеобразовательное учреждение</w:t>
      </w:r>
    </w:p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ind w:firstLine="567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здоровья».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6A4A2F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</w:t>
      </w:r>
      <w:r w:rsidR="006A4A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Утверждено</w:t>
      </w:r>
      <w:r w:rsidR="006A4A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протоколом педагогического совета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</w:t>
      </w:r>
      <w:r w:rsidR="006A4A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</w:t>
      </w:r>
      <w:r w:rsidR="004B718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№ 1 </w:t>
      </w:r>
      <w:r w:rsidR="00C173D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от «29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» августа 202</w:t>
      </w:r>
      <w:r w:rsidR="00C173D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570FA5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</w:t>
      </w:r>
      <w:r w:rsidR="006A4A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</w:t>
      </w:r>
      <w:r w:rsidR="00C173D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Приказ № 98</w:t>
      </w:r>
      <w:r w:rsidR="006A4A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-о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от</w:t>
      </w:r>
      <w:r w:rsidR="00C173D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«</w:t>
      </w:r>
      <w:r w:rsidR="00C173D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3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1»</w:t>
      </w:r>
      <w:r w:rsidR="00C173D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августа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202</w:t>
      </w:r>
      <w:r w:rsidR="00C173D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70FA5" w:rsidRPr="00570FA5" w:rsidRDefault="00570FA5" w:rsidP="00570FA5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  <w:r w:rsidR="006A4A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Директор школы-интерната</w:t>
      </w:r>
    </w:p>
    <w:p w:rsidR="00570FA5" w:rsidRPr="00570FA5" w:rsidRDefault="00570FA5" w:rsidP="00570FA5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</w:t>
      </w:r>
      <w:r w:rsidR="006A4A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</w:t>
      </w:r>
      <w:r w:rsidR="00C173D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____________ Мартынова Л.Р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A4A2F" w:rsidRDefault="006A4A2F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570FA5" w:rsidRPr="006A4A2F" w:rsidRDefault="00F325F9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  </w:t>
      </w:r>
      <w:r w:rsidR="00570FA5" w:rsidRPr="006A4A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Рабочая программа</w:t>
      </w:r>
    </w:p>
    <w:p w:rsidR="00570FA5" w:rsidRPr="006A4A2F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A4A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по предмету </w:t>
      </w:r>
      <w:r w:rsidR="00AC499F" w:rsidRPr="006A4A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Технология (</w:t>
      </w:r>
      <w:r w:rsidR="00B92167" w:rsidRPr="006A4A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Ручной т</w:t>
      </w:r>
      <w:r w:rsidR="00AC499F" w:rsidRPr="006A4A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руд)</w:t>
      </w:r>
    </w:p>
    <w:p w:rsidR="00570FA5" w:rsidRPr="006A4A2F" w:rsidRDefault="00F325F9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 </w:t>
      </w:r>
      <w:r w:rsidR="00570FA5" w:rsidRPr="006A4A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для </w:t>
      </w:r>
      <w:r w:rsidR="00570FA5" w:rsidRPr="006A4A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5 </w:t>
      </w:r>
      <w:r w:rsidR="00570FA5" w:rsidRPr="006A4A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класса (ГУО) (надомное обучение)</w:t>
      </w: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Власова</w:t>
      </w:r>
    </w:p>
    <w:p w:rsidR="00570FA5" w:rsidRPr="006A4A2F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6A4A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1</w:t>
      </w:r>
      <w:r w:rsidR="006A4A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час в неделю; </w:t>
      </w:r>
      <w:r w:rsidRPr="006A4A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35 </w:t>
      </w:r>
      <w:r w:rsidRPr="006A4A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часа в год</w:t>
      </w:r>
    </w:p>
    <w:p w:rsidR="00570FA5" w:rsidRPr="006A4A2F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</w:pPr>
      <w:r w:rsidRPr="006A4A2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Составитель: </w:t>
      </w:r>
      <w:r w:rsidR="00C173DF" w:rsidRPr="006A4A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Пенькова В.А</w:t>
      </w:r>
      <w:r w:rsidRPr="006A4A2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. учитель </w:t>
      </w:r>
    </w:p>
    <w:p w:rsidR="00570FA5" w:rsidRPr="006A4A2F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</w:pPr>
    </w:p>
    <w:p w:rsidR="00570FA5" w:rsidRPr="00570FA5" w:rsidRDefault="00570FA5" w:rsidP="00570FA5">
      <w:pPr>
        <w:tabs>
          <w:tab w:val="left" w:pos="7947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ab/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Зам. д</w:t>
      </w:r>
      <w:r w:rsidR="00C173D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иректора по УР____________ И.Б. </w:t>
      </w:r>
      <w:proofErr w:type="spellStart"/>
      <w:r w:rsidR="00C173D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Шарифуллина</w:t>
      </w:r>
      <w:proofErr w:type="spellEnd"/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Рассмотрено:</w:t>
      </w:r>
    </w:p>
    <w:p w:rsidR="00570FA5" w:rsidRPr="00570FA5" w:rsidRDefault="00C173DF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На заседании ШМО</w:t>
      </w:r>
      <w:r w:rsidR="00570FA5"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от «26» </w:t>
      </w:r>
      <w:r w:rsidR="00570FA5"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  <w:lang w:eastAsia="ru-RU"/>
        </w:rPr>
        <w:t xml:space="preserve">августа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  <w:lang w:eastAsia="ru-RU"/>
        </w:rPr>
        <w:t xml:space="preserve">  </w:t>
      </w:r>
      <w:r w:rsidR="00570FA5"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202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="00570FA5"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Руководитель ШМО___________ М.Г.</w:t>
      </w:r>
      <w:r w:rsidR="00C173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Шарипова</w:t>
      </w:r>
      <w:proofErr w:type="spellEnd"/>
    </w:p>
    <w:p w:rsid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A4A2F" w:rsidRDefault="006A4A2F" w:rsidP="00152696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267383" w:rsidRDefault="00570FA5" w:rsidP="00152696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67383">
        <w:rPr>
          <w:rFonts w:ascii="Times New Roman" w:eastAsia="Times New Roman" w:hAnsi="Times New Roman" w:cs="Times New Roman"/>
          <w:color w:val="000000" w:themeColor="text1"/>
          <w:lang w:eastAsia="ru-RU"/>
        </w:rPr>
        <w:t>Альметьевск 202</w:t>
      </w:r>
      <w:r w:rsidR="00C173DF" w:rsidRPr="00267383">
        <w:rPr>
          <w:rFonts w:ascii="Times New Roman" w:eastAsia="Times New Roman" w:hAnsi="Times New Roman" w:cs="Times New Roman"/>
          <w:color w:val="000000" w:themeColor="text1"/>
          <w:lang w:eastAsia="ru-RU"/>
        </w:rPr>
        <w:t>2</w:t>
      </w:r>
      <w:r w:rsidRPr="00267383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г.</w:t>
      </w:r>
    </w:p>
    <w:p w:rsidR="00267383" w:rsidRDefault="00267383" w:rsidP="001526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</w:p>
    <w:p w:rsidR="00570FA5" w:rsidRPr="004B718B" w:rsidRDefault="00570FA5" w:rsidP="001526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 w:rsidRPr="004B718B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lastRenderedPageBreak/>
        <w:t xml:space="preserve">Пояснительная записка </w:t>
      </w:r>
    </w:p>
    <w:p w:rsidR="00570FA5" w:rsidRPr="004B718B" w:rsidRDefault="004909D9" w:rsidP="00570FA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            </w:t>
      </w:r>
      <w:r w:rsidR="00570FA5"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>Рабочая программа, составлена на основе:</w:t>
      </w:r>
    </w:p>
    <w:p w:rsidR="00570FA5" w:rsidRPr="004B718B" w:rsidRDefault="00C173DF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Федерального закона Российской Федерации </w:t>
      </w:r>
      <w:r w:rsidR="004909D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«Об </w:t>
      </w:r>
      <w:proofErr w:type="gramStart"/>
      <w:r w:rsidR="00570FA5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образовании  в</w:t>
      </w:r>
      <w:proofErr w:type="gramEnd"/>
      <w:r w:rsidR="00570FA5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Российской Федерации» N 273-ФЗ . Принят Государственной Думой 21 декабря 2012 г. ;</w:t>
      </w:r>
    </w:p>
    <w:p w:rsidR="00570FA5" w:rsidRPr="004B718B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Типового положение «О специальном (коррекционном) образовател</w:t>
      </w:r>
      <w:r w:rsidR="00C173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ьном учреждении для обучающихся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воспитанн</w:t>
      </w:r>
      <w:r w:rsidR="00C173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иков с отклонениями в развитии»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Постановление Правительства РФ, 10.03.200</w:t>
      </w:r>
      <w:r w:rsidR="00C173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0 г., №212; 23.12.2002 г., №919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651418" w:rsidRPr="004B718B" w:rsidRDefault="00651418" w:rsidP="00651418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Приказа </w:t>
      </w:r>
      <w:proofErr w:type="spellStart"/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МОиН</w:t>
      </w:r>
      <w:proofErr w:type="spellEnd"/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РФ №1599 «Об утверждении ФГОС с УО» от 19.12.2014</w:t>
      </w:r>
    </w:p>
    <w:p w:rsidR="00570FA5" w:rsidRPr="004B718B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570FA5" w:rsidRPr="004B718B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570FA5" w:rsidRPr="004B718B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</w:t>
      </w:r>
      <w:r w:rsidR="00C173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2065-п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CA3A4F" w:rsidRPr="004B718B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Основной общеобразовательной программы (АООП) для </w:t>
      </w:r>
      <w:r w:rsidRPr="004B718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</w:t>
      </w:r>
      <w:r w:rsidR="00651418" w:rsidRPr="004B718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 xml:space="preserve">ФГОС), </w:t>
      </w:r>
      <w:r w:rsidRPr="004B718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(вариант 2)</w:t>
      </w:r>
      <w:r w:rsidR="00910378" w:rsidRPr="004B718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 xml:space="preserve"> </w:t>
      </w:r>
    </w:p>
    <w:p w:rsidR="00570FA5" w:rsidRPr="004B718B" w:rsidRDefault="00CA3A4F" w:rsidP="00CA3A4F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авторской учебной программы обучения учащихся с умеренной и тяжелой умственной отсталостью / Л.Б. </w:t>
      </w:r>
      <w:proofErr w:type="spellStart"/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>Баряева</w:t>
      </w:r>
      <w:proofErr w:type="spellEnd"/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Д.И. Бойков, В.И. </w:t>
      </w:r>
      <w:proofErr w:type="spellStart"/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>Липакова</w:t>
      </w:r>
      <w:proofErr w:type="spellEnd"/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и др.; Под. Ред. Л.Б. </w:t>
      </w:r>
      <w:proofErr w:type="spellStart"/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>Баряева</w:t>
      </w:r>
      <w:proofErr w:type="spellEnd"/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Н.Н. Яковлевой. – </w:t>
      </w:r>
      <w:proofErr w:type="gramStart"/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>СПб.;</w:t>
      </w:r>
      <w:proofErr w:type="gramEnd"/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ЦПК проф. Л.Б. </w:t>
      </w:r>
      <w:proofErr w:type="spellStart"/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>Баряева</w:t>
      </w:r>
      <w:proofErr w:type="spellEnd"/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>, 2011.</w:t>
      </w:r>
    </w:p>
    <w:p w:rsidR="00570FA5" w:rsidRPr="004B718B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Образовательной программы ГБОУ «</w:t>
      </w:r>
      <w:proofErr w:type="spellStart"/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Альметьевская</w:t>
      </w:r>
      <w:proofErr w:type="spellEnd"/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570FA5" w:rsidRPr="004B718B" w:rsidRDefault="00570FA5" w:rsidP="00570FA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Учебного плана «</w:t>
      </w:r>
      <w:proofErr w:type="spellStart"/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</w:t>
      </w:r>
      <w:r w:rsidR="00C173D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возможностями здоровья» на 2022-2023</w:t>
      </w: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учебный год;</w:t>
      </w:r>
    </w:p>
    <w:p w:rsidR="00570FA5" w:rsidRPr="004B718B" w:rsidRDefault="00C173DF" w:rsidP="00570FA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Положения о </w:t>
      </w:r>
      <w:r w:rsidR="00570FA5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структуре, порядке разработки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и утверждения рабочих программ </w:t>
      </w:r>
      <w:r w:rsidR="00570FA5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учебных курсов, предметов, дисциплин в </w:t>
      </w:r>
      <w:proofErr w:type="gramStart"/>
      <w:r w:rsidR="00570FA5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« </w:t>
      </w:r>
      <w:proofErr w:type="spellStart"/>
      <w:r w:rsidR="00570FA5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proofErr w:type="gramEnd"/>
      <w:r w:rsidR="00570FA5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8B7ABC" w:rsidRPr="004B718B" w:rsidRDefault="00570FA5" w:rsidP="00152696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8B7ABC" w:rsidRPr="004B718B" w:rsidRDefault="008B7ABC" w:rsidP="008B7ABC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4"/>
          <w:szCs w:val="24"/>
          <w:lang w:eastAsia="ar-SA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Рабочая программа по учебному предмету </w:t>
      </w:r>
      <w:r w:rsidRPr="004B718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«</w:t>
      </w: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Профильный труд» составлена на основании основной общеобразовательной программы (АООП) для </w:t>
      </w:r>
      <w:r w:rsidRPr="004B718B">
        <w:rPr>
          <w:rFonts w:ascii="Times New Roman" w:eastAsia="Arial Unicode MS" w:hAnsi="Times New Roman" w:cs="Times New Roman"/>
          <w:color w:val="000000" w:themeColor="text1"/>
          <w:kern w:val="2"/>
          <w:sz w:val="24"/>
          <w:szCs w:val="24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F325F9" w:rsidRDefault="00F325F9" w:rsidP="00DD72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4B718B" w:rsidRDefault="00F325F9" w:rsidP="00DD72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</w:t>
      </w:r>
      <w:r w:rsidR="00570FA5" w:rsidRPr="004B718B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Общая характеристика учебного предмета</w:t>
      </w:r>
    </w:p>
    <w:p w:rsidR="00910378" w:rsidRPr="004B718B" w:rsidRDefault="00910378" w:rsidP="00E62B7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Рабочая программа по учебному предмету </w:t>
      </w:r>
      <w:r w:rsidRPr="004B718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«</w:t>
      </w:r>
      <w:r w:rsidR="00152696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Ручной </w:t>
      </w: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труд» составлена на основании основной общеобразовательной программы (АООП) для </w:t>
      </w:r>
      <w:r w:rsidRPr="004B718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910378" w:rsidRPr="004B718B" w:rsidRDefault="00910378" w:rsidP="00E62B7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При составлении программы были учтены принципы последовательности и преемственности обучения.</w:t>
      </w:r>
    </w:p>
    <w:p w:rsidR="00CA3A4F" w:rsidRPr="004B718B" w:rsidRDefault="00910378" w:rsidP="00CA3A4F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lastRenderedPageBreak/>
        <w:t xml:space="preserve"> </w:t>
      </w:r>
      <w:r w:rsidR="00CA3A4F" w:rsidRPr="004B718B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Педагогическая работа с ребенком с умеренной, тяжелой, глубокой умственной отсталостью направлена на его социализацию и интеграцию в общество. Одним из важнейших средств в этом процессе является предмет «ручной труд». </w:t>
      </w:r>
      <w:r w:rsidR="00CA3A4F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Ручной труд (англ. </w:t>
      </w:r>
      <w:r w:rsidR="00CA3A4F"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manual</w:t>
      </w:r>
      <w:r w:rsidR="00CA3A4F"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="00CA3A4F"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training</w:t>
      </w:r>
      <w:r w:rsidR="00CA3A4F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A3A4F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— труд, производи</w:t>
      </w:r>
      <w:r w:rsidR="00CA3A4F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 xml:space="preserve">мый руками). Ручной труд — это так называемые </w:t>
      </w:r>
      <w:r w:rsidR="00CA3A4F"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ручные занятия,</w:t>
      </w:r>
      <w:r w:rsidR="00CA3A4F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взятые из области ремесленных работ, но отличающиеся от них своими задачами, которые состоят не в подготовке к какому-либо виду ремесла, а в повышении ловкости рук вообще, а косвенно — в развитии эмоциональ</w:t>
      </w:r>
      <w:r w:rsidR="00CA3A4F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ных и эстетических качеств учеников. В наиболее общем виде ручной труд определяется как составляющий компо</w:t>
      </w:r>
      <w:r w:rsidR="00CA3A4F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нент психофизического развития и воспитания учащихся. Именно поэтому учебный предмет «Ручной труд» рассма</w:t>
      </w:r>
      <w:r w:rsidR="00CA3A4F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тривается в образовательном процессе с позиций психоте</w:t>
      </w:r>
      <w:r w:rsidR="00CA3A4F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рапевтических технологий, направленных на воспитание трудолюбия, развитие мышц рук, глазомера, ознакомление со свойствами материалов и различными инструментами. Основное внимание при этом обра</w:t>
      </w:r>
      <w:r w:rsidR="00CA3A4F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 xml:space="preserve">щается на то, что </w:t>
      </w:r>
      <w:r w:rsidR="00CA3A4F"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учащиеся систематически в течение всех лет обучения активно взаимодействуют с пред</w:t>
      </w:r>
      <w:r w:rsidR="00CA3A4F"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softHyphen/>
        <w:t>метами труда и средствами труда, а также с окру</w:t>
      </w:r>
      <w:r w:rsidR="00CA3A4F"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softHyphen/>
        <w:t>жающей средой.</w:t>
      </w:r>
    </w:p>
    <w:p w:rsidR="00910378" w:rsidRPr="004B718B" w:rsidRDefault="00910378" w:rsidP="00CA3A4F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Программа носит и коррекционную направленность. Занятия способствуют формированию мотивации трудовой деятельности, развитию интереса к разным видам доступной трудовой деятельности. В процессе занятий совершенствуются операции  анализа и синтеза, сравнения, умозаключения и обобщения. Происходит коррекция вербальной, образной и двигательной памяти. Развиваются наблюдательность, воображение, моторика.  Формируются навыки планирования и контроля самостоятельной деятельности: умения намечать цель, подбирать необходимые инструменты и оборудование, осуществлять задуманное, оценивать результат. </w:t>
      </w:r>
    </w:p>
    <w:p w:rsidR="006C0DA1" w:rsidRPr="004B718B" w:rsidRDefault="00910378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  <w:t>Количество учебных часов планируется в соответствии с учебным планом. Учащимся предлагается для изучения и теоретический материал, и закрепление его на практических упражнениях. Также предполагается посильная работа</w:t>
      </w:r>
      <w:r w:rsidR="00505D02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="003F0EB5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по ручному труду</w:t>
      </w: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. В зависимости от темы и задач урока, </w:t>
      </w:r>
      <w:r w:rsidR="00505D02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все</w:t>
      </w: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практически</w:t>
      </w:r>
      <w:r w:rsidR="00505D02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е</w:t>
      </w: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работ</w:t>
      </w:r>
      <w:r w:rsidR="00505D02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ы осуществляются </w:t>
      </w: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под строгим контролем учителя.</w:t>
      </w:r>
      <w:r w:rsidR="00505D02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На каждом уроке задание для </w:t>
      </w: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учащегося должно быть посильным. </w:t>
      </w:r>
    </w:p>
    <w:p w:rsidR="000C3653" w:rsidRPr="004B718B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ru-RU"/>
        </w:rPr>
        <w:t>Целью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обучения ручному труду является освоение деть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 xml:space="preserve">ми и подростками практических навыков и умений работы с природным, бросовым материалом, тканью и другими материалами. Обучение организуется с учетом традиций народного быта и художественных промыслов (местных и региональных), а также современных и традиционных </w:t>
      </w:r>
      <w:proofErr w:type="spellStart"/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арттерапевтических</w:t>
      </w:r>
      <w:proofErr w:type="spellEnd"/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технологий. На уроках формируются элементарные трудовые навыки, позволяющие учащимся выполнять различные поделки вместе с учителем, по под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ражанию его действиям, по образцу, ориентируясь на ре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альные образцы, их объемные и плоскостные модели, а затем и самостоятельно.</w:t>
      </w:r>
    </w:p>
    <w:p w:rsidR="000C3653" w:rsidRPr="004B718B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>Обучение направлено на решение следующих</w:t>
      </w:r>
      <w:r w:rsidRPr="004B718B">
        <w:rPr>
          <w:rFonts w:ascii="Times New Roman" w:eastAsia="Times New Roman" w:hAnsi="Times New Roman" w:cs="Times New Roman"/>
          <w:color w:val="000000" w:themeColor="text1"/>
          <w:u w:val="single"/>
          <w:lang w:eastAsia="ru-RU"/>
        </w:rPr>
        <w:t> </w:t>
      </w:r>
      <w:r w:rsidRPr="004B718B"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ru-RU"/>
        </w:rPr>
        <w:t>задач: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Достаточно сложным, но необходимым является </w:t>
      </w:r>
      <w:r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воспи</w:t>
      </w:r>
      <w:r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softHyphen/>
        <w:t xml:space="preserve">тание положительного отношения учащихся к труду, 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желания заниматься им. Поэтому важно на уроках посто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янно подчеркивать значимость труда на доступном воспри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ятию учащихся уровне. Это возможно, только учитывая индивидуальные особенности развития эмоционально-волевой сферы детей и подростков с умеренной и тяжелой умствен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ной отсталостью.</w:t>
      </w:r>
    </w:p>
    <w:p w:rsidR="000C3653" w:rsidRPr="004B718B" w:rsidRDefault="000C3653" w:rsidP="000C365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-развитие интереса к трудовой деятельности;</w:t>
      </w:r>
    </w:p>
    <w:p w:rsidR="000C3653" w:rsidRPr="004B718B" w:rsidRDefault="000C3653" w:rsidP="000C365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-формирование навыков работы с различными инструментами и оборудованием;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-освоени</w:t>
      </w:r>
      <w:r w:rsidR="00C173D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е отдельных операций при работе</w:t>
      </w: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</w:t>
      </w:r>
    </w:p>
    <w:p w:rsidR="000C3653" w:rsidRPr="004B718B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Требованию к уровню подготовки обучающейся</w:t>
      </w:r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выполнять простые хозяйственно-бытовые поручения </w:t>
      </w:r>
      <w:proofErr w:type="gramStart"/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 соответствии</w:t>
      </w:r>
      <w:proofErr w:type="gramEnd"/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 заранее намеченным планом вместе с учи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телем, по образцу и по словесной просьбе педагога;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подготавливать место для занятий с природными ма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териалами, бумагой и т. п.;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- учитывать свойства материалов при выполнении по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делок из них;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применять разнообразные предметы-орудия для из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готовления простых поделок из различных материалов;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бережно относиться к результатам труда других людей (предметам быта, одежде, игрушкам);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изготавливать простые поделки из бумаги, природных, бросовых материалов и т. п.;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приемам работы с бумагой, картоном, природными материалами и т. п.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Особое внимание на уроках обращается </w:t>
      </w:r>
      <w:r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на обеспечение безопасности труда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учащихся, </w:t>
      </w:r>
      <w:r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соблюдение санитарно-гигиенических, эргономических и эстетических требова</w:t>
      </w:r>
      <w:r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softHyphen/>
        <w:t>ний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 условиям труда.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Важное значение приобретает </w:t>
      </w:r>
      <w:r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социальный характер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уро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ков: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формирование способов мотивации к труду (желание, элементарная осознанная необходимость);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выработка установок на выполнение трудовых действий с учетом индивидуальных интеллектуальных и мо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 xml:space="preserve">торных особенностей каждого ученика. </w:t>
      </w:r>
    </w:p>
    <w:p w:rsidR="004911D4" w:rsidRPr="004B718B" w:rsidRDefault="004911D4" w:rsidP="00E62B73">
      <w:pPr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Личностные результаты освоения учебного предмета:</w:t>
      </w:r>
    </w:p>
    <w:p w:rsidR="004911D4" w:rsidRPr="004B718B" w:rsidRDefault="004911D4" w:rsidP="00E62B7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Программа направлена на то, чтобы каждый ученик, как субъект учебно–познавательной деятельности, мог проявить свои личностные качества:</w:t>
      </w:r>
    </w:p>
    <w:p w:rsidR="004911D4" w:rsidRPr="004B718B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проявлять познавательный интерес;</w:t>
      </w:r>
    </w:p>
    <w:p w:rsidR="004911D4" w:rsidRPr="004B718B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проявлять и выражать свои эмоции;</w:t>
      </w:r>
    </w:p>
    <w:p w:rsidR="004911D4" w:rsidRPr="004B718B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обозначать свое понимание или непонимание вопроса;</w:t>
      </w:r>
    </w:p>
    <w:p w:rsidR="004911D4" w:rsidRPr="004B718B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участвовать в совместной, коллективной деятельности;</w:t>
      </w:r>
    </w:p>
    <w:p w:rsidR="004911D4" w:rsidRPr="004B718B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проявлять готовность следовать установленным правилам поведения и общения на уроке и на перемене;</w:t>
      </w:r>
    </w:p>
    <w:p w:rsidR="004911D4" w:rsidRPr="004B718B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проявлять эмоционально-положительное отношение к сверстникам, педагогам, другим взрослым.</w:t>
      </w:r>
    </w:p>
    <w:p w:rsidR="004911D4" w:rsidRPr="004B718B" w:rsidRDefault="004911D4" w:rsidP="00E62B73">
      <w:pPr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Предметные результаты освоения учебного предмета:</w:t>
      </w:r>
    </w:p>
    <w:p w:rsidR="004911D4" w:rsidRPr="004B718B" w:rsidRDefault="004911D4" w:rsidP="00E62B7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 результате обучения ученик должен посильно усвоить основное содержание учебного предмета. Данный курс направлен, прежде всего, на обучение практическим навыкам. В зависимости от особенностей психофизического развития ученики осваивают различные уровни деятельности:</w:t>
      </w:r>
    </w:p>
    <w:p w:rsidR="004911D4" w:rsidRPr="004B718B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совместные действия с педагогом;</w:t>
      </w:r>
    </w:p>
    <w:p w:rsidR="004911D4" w:rsidRPr="004B718B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деятельность по подражанию;</w:t>
      </w:r>
    </w:p>
    <w:p w:rsidR="004911D4" w:rsidRPr="004B718B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деятельность по образцу;</w:t>
      </w:r>
    </w:p>
    <w:p w:rsidR="004911D4" w:rsidRPr="004B718B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деятельность по последовательной инструкции;</w:t>
      </w:r>
    </w:p>
    <w:p w:rsidR="004911D4" w:rsidRPr="004B718B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самостоятельная деятельность воспитанника;</w:t>
      </w:r>
    </w:p>
    <w:p w:rsidR="004911D4" w:rsidRPr="004B718B" w:rsidRDefault="004911D4" w:rsidP="00E62B73">
      <w:pPr>
        <w:tabs>
          <w:tab w:val="left" w:pos="7928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умение ребенка исправить допущенные ошибки.</w:t>
      </w: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</w:r>
    </w:p>
    <w:p w:rsidR="004911D4" w:rsidRPr="004B718B" w:rsidRDefault="004911D4" w:rsidP="00E62B73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Предполагаемые (ожидаемые) результаты освоения программы: предполагается то, что учащиеся будут </w:t>
      </w:r>
      <w:r w:rsidRPr="004B718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уметь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4911D4" w:rsidRPr="004B718B" w:rsidRDefault="004911D4" w:rsidP="00E62B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1) Овладение трудовыми умениями, необходимыми в разных жизненных сферах; овладение умением адекватно применять доступные технологические цепочки и освоенные трудовые навыки для социального и трудового взаимодействия.</w:t>
      </w:r>
    </w:p>
    <w:p w:rsidR="004911D4" w:rsidRPr="004B718B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Интерес к овладению доступными профильными, прикладными, вспомогательными</w:t>
      </w:r>
      <w:r w:rsidR="00C173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видами трудовой деятельности</w:t>
      </w:r>
      <w:r w:rsidR="00C90C06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4911D4" w:rsidRPr="004B718B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Умение выполнять отдельные и комплексные элементы трудовых операций, несложные виды работ, применяемые в сферах производства и обслуживания.</w:t>
      </w:r>
    </w:p>
    <w:p w:rsidR="004911D4" w:rsidRPr="004B718B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Умение использовать в трудовой деятельности различные инструменты, материалы; соблюдать необходимые правила техники безопасности. </w:t>
      </w:r>
    </w:p>
    <w:p w:rsidR="004911D4" w:rsidRPr="004B718B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Умение соб</w:t>
      </w:r>
      <w:r w:rsidR="00C90C06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людать технологические процессы при работе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 с учетом особенностей региона.</w:t>
      </w:r>
    </w:p>
    <w:p w:rsidR="004911D4" w:rsidRPr="004B718B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Умение выполнять работу качественно, в установленный промежуток времени, оценивать результаты своего труда.</w:t>
      </w:r>
    </w:p>
    <w:p w:rsidR="004911D4" w:rsidRPr="004B718B" w:rsidRDefault="004911D4" w:rsidP="00E62B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2) </w:t>
      </w:r>
      <w:r w:rsidRPr="004B718B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Обогащение положительного опыта и установка на активное использование освоенных технологий и навыков для индивидуального жизнеобеспечения, социального развития и помощи близким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E62B73" w:rsidRPr="004B718B" w:rsidRDefault="004911D4" w:rsidP="00B55B7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Потребность активно участвовать в совместной с другими деятельности, направленной на свое жизнеобеспечение, социальное развитие и помощь близким.</w:t>
      </w:r>
    </w:p>
    <w:p w:rsidR="00F325F9" w:rsidRDefault="00F325F9" w:rsidP="00152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hd w:val="clear" w:color="auto" w:fill="FFFFFF"/>
        </w:rPr>
      </w:pPr>
    </w:p>
    <w:p w:rsidR="00F325F9" w:rsidRDefault="00F325F9" w:rsidP="00152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hd w:val="clear" w:color="auto" w:fill="FFFFFF"/>
        </w:rPr>
      </w:pPr>
    </w:p>
    <w:p w:rsidR="00B94DD5" w:rsidRPr="004B718B" w:rsidRDefault="00B94DD5" w:rsidP="00152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hd w:val="clear" w:color="auto" w:fill="FFFFFF"/>
        </w:rPr>
      </w:pPr>
      <w:r w:rsidRPr="004B718B">
        <w:rPr>
          <w:rFonts w:ascii="Times New Roman" w:eastAsia="Times New Roman" w:hAnsi="Times New Roman" w:cs="Times New Roman"/>
          <w:b/>
          <w:color w:val="000000" w:themeColor="text1"/>
          <w:shd w:val="clear" w:color="auto" w:fill="FFFFFF"/>
        </w:rPr>
        <w:t>Содержание программы</w:t>
      </w:r>
    </w:p>
    <w:tbl>
      <w:tblPr>
        <w:tblStyle w:val="2"/>
        <w:tblW w:w="14786" w:type="dxa"/>
        <w:tblLayout w:type="fixed"/>
        <w:tblLook w:val="04A0" w:firstRow="1" w:lastRow="0" w:firstColumn="1" w:lastColumn="0" w:noHBand="0" w:noVBand="1"/>
      </w:tblPr>
      <w:tblGrid>
        <w:gridCol w:w="10508"/>
        <w:gridCol w:w="4278"/>
      </w:tblGrid>
      <w:tr w:rsidR="004B718B" w:rsidRPr="004B718B" w:rsidTr="009151CF">
        <w:tc>
          <w:tcPr>
            <w:tcW w:w="10508" w:type="dxa"/>
          </w:tcPr>
          <w:p w:rsidR="00B94DD5" w:rsidRPr="004B718B" w:rsidRDefault="00B94DD5" w:rsidP="00B94DD5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B718B">
              <w:rPr>
                <w:rFonts w:ascii="Times New Roman" w:hAnsi="Times New Roman"/>
                <w:color w:val="000000" w:themeColor="text1"/>
              </w:rPr>
              <w:t>Название раздела</w:t>
            </w:r>
          </w:p>
        </w:tc>
        <w:tc>
          <w:tcPr>
            <w:tcW w:w="4278" w:type="dxa"/>
          </w:tcPr>
          <w:p w:rsidR="00B94DD5" w:rsidRPr="004B718B" w:rsidRDefault="00B94DD5" w:rsidP="00B94DD5">
            <w:pPr>
              <w:ind w:left="34" w:right="253" w:hanging="34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B718B">
              <w:rPr>
                <w:rFonts w:ascii="Times New Roman" w:hAnsi="Times New Roman"/>
                <w:color w:val="000000" w:themeColor="text1"/>
              </w:rPr>
              <w:t>Количество часов</w:t>
            </w:r>
          </w:p>
        </w:tc>
      </w:tr>
      <w:tr w:rsidR="004B718B" w:rsidRPr="004B718B" w:rsidTr="009151CF">
        <w:tc>
          <w:tcPr>
            <w:tcW w:w="10508" w:type="dxa"/>
          </w:tcPr>
          <w:p w:rsidR="00B94DD5" w:rsidRPr="004B718B" w:rsidRDefault="00B94DD5" w:rsidP="00B94DD5">
            <w:pPr>
              <w:rPr>
                <w:rFonts w:ascii="Times New Roman" w:hAnsi="Times New Roman"/>
                <w:color w:val="000000" w:themeColor="text1"/>
              </w:rPr>
            </w:pPr>
            <w:r w:rsidRPr="004B718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Упражнения для развития тонкой моторики рук</w:t>
            </w:r>
          </w:p>
        </w:tc>
        <w:tc>
          <w:tcPr>
            <w:tcW w:w="4278" w:type="dxa"/>
          </w:tcPr>
          <w:p w:rsidR="00B94DD5" w:rsidRPr="004B718B" w:rsidRDefault="00B94DD5" w:rsidP="00B94DD5">
            <w:pPr>
              <w:ind w:left="34" w:right="253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z w:val="24"/>
                <w:szCs w:val="24"/>
                <w:lang w:eastAsia="zh-CN"/>
              </w:rPr>
              <w:t>9 ч.</w:t>
            </w:r>
          </w:p>
        </w:tc>
      </w:tr>
      <w:tr w:rsidR="004B718B" w:rsidRPr="004B718B" w:rsidTr="009151CF">
        <w:tc>
          <w:tcPr>
            <w:tcW w:w="10508" w:type="dxa"/>
          </w:tcPr>
          <w:p w:rsidR="00B94DD5" w:rsidRPr="004B718B" w:rsidRDefault="00B94DD5" w:rsidP="00B94DD5">
            <w:pPr>
              <w:rPr>
                <w:rFonts w:ascii="Times New Roman" w:hAnsi="Times New Roman"/>
                <w:color w:val="000000" w:themeColor="text1"/>
              </w:rPr>
            </w:pPr>
            <w:r w:rsidRPr="004B718B">
              <w:rPr>
                <w:rFonts w:ascii="Times New Roman" w:hAnsi="Times New Roman"/>
                <w:color w:val="000000" w:themeColor="text1"/>
              </w:rPr>
              <w:t>Упражнения с пластичными материалами.</w:t>
            </w:r>
            <w:r w:rsidRPr="004B718B">
              <w:rPr>
                <w:rFonts w:ascii="Times New Roman" w:hAnsi="Times New Roman"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4278" w:type="dxa"/>
          </w:tcPr>
          <w:p w:rsidR="00B94DD5" w:rsidRPr="004B718B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B718B">
              <w:rPr>
                <w:rFonts w:ascii="Times New Roman" w:hAnsi="Times New Roman"/>
                <w:color w:val="000000" w:themeColor="text1"/>
              </w:rPr>
              <w:t>8 ч</w:t>
            </w:r>
          </w:p>
        </w:tc>
      </w:tr>
      <w:tr w:rsidR="004B718B" w:rsidRPr="004B718B" w:rsidTr="009151CF">
        <w:tc>
          <w:tcPr>
            <w:tcW w:w="10508" w:type="dxa"/>
          </w:tcPr>
          <w:p w:rsidR="00B94DD5" w:rsidRPr="004B718B" w:rsidRDefault="00B94DD5" w:rsidP="00B94DD5">
            <w:pPr>
              <w:rPr>
                <w:rFonts w:ascii="Times New Roman" w:hAnsi="Times New Roman"/>
                <w:color w:val="000000" w:themeColor="text1"/>
              </w:rPr>
            </w:pPr>
            <w:r w:rsidRPr="004B718B">
              <w:rPr>
                <w:rFonts w:ascii="Times New Roman" w:hAnsi="Times New Roman"/>
                <w:color w:val="000000" w:themeColor="text1"/>
              </w:rPr>
              <w:t>Упражнения со строительными материалами.</w:t>
            </w:r>
            <w:r w:rsidRPr="004B718B">
              <w:rPr>
                <w:rFonts w:ascii="Times New Roman" w:hAnsi="Times New Roman"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4278" w:type="dxa"/>
          </w:tcPr>
          <w:p w:rsidR="00B94DD5" w:rsidRPr="004B718B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B718B">
              <w:rPr>
                <w:rFonts w:ascii="Times New Roman" w:hAnsi="Times New Roman"/>
                <w:color w:val="000000" w:themeColor="text1"/>
              </w:rPr>
              <w:t>6 ч.</w:t>
            </w:r>
          </w:p>
        </w:tc>
      </w:tr>
      <w:tr w:rsidR="004B718B" w:rsidRPr="004B718B" w:rsidTr="009151CF">
        <w:tc>
          <w:tcPr>
            <w:tcW w:w="10508" w:type="dxa"/>
          </w:tcPr>
          <w:p w:rsidR="00B94DD5" w:rsidRPr="004B718B" w:rsidRDefault="00B94DD5" w:rsidP="00B94DD5">
            <w:pPr>
              <w:rPr>
                <w:rFonts w:ascii="Times New Roman" w:hAnsi="Times New Roman"/>
                <w:color w:val="000000" w:themeColor="text1"/>
              </w:rPr>
            </w:pPr>
            <w:r w:rsidRPr="004B718B">
              <w:rPr>
                <w:rFonts w:ascii="Times New Roman" w:hAnsi="Times New Roman"/>
                <w:color w:val="000000" w:themeColor="text1"/>
              </w:rPr>
              <w:t xml:space="preserve">Упражнения с бумагой, тканью, природными и бросовыми материалами. </w:t>
            </w:r>
          </w:p>
        </w:tc>
        <w:tc>
          <w:tcPr>
            <w:tcW w:w="4278" w:type="dxa"/>
          </w:tcPr>
          <w:p w:rsidR="00B94DD5" w:rsidRPr="004B718B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B718B">
              <w:rPr>
                <w:rFonts w:ascii="Times New Roman" w:hAnsi="Times New Roman"/>
                <w:color w:val="000000" w:themeColor="text1"/>
              </w:rPr>
              <w:t>12 ч.</w:t>
            </w:r>
          </w:p>
        </w:tc>
      </w:tr>
      <w:tr w:rsidR="00B94DD5" w:rsidRPr="004B718B" w:rsidTr="009151CF">
        <w:tc>
          <w:tcPr>
            <w:tcW w:w="10508" w:type="dxa"/>
          </w:tcPr>
          <w:p w:rsidR="00B94DD5" w:rsidRPr="004B718B" w:rsidRDefault="00B94DD5" w:rsidP="00B94DD5">
            <w:pPr>
              <w:rPr>
                <w:rFonts w:ascii="Times New Roman" w:hAnsi="Times New Roman"/>
                <w:color w:val="000000" w:themeColor="text1"/>
              </w:rPr>
            </w:pPr>
            <w:r w:rsidRPr="004B718B">
              <w:rPr>
                <w:rFonts w:ascii="Times New Roman" w:hAnsi="Times New Roman"/>
                <w:color w:val="000000" w:themeColor="text1"/>
              </w:rPr>
              <w:t>Итого</w:t>
            </w:r>
          </w:p>
        </w:tc>
        <w:tc>
          <w:tcPr>
            <w:tcW w:w="4278" w:type="dxa"/>
          </w:tcPr>
          <w:p w:rsidR="00B94DD5" w:rsidRPr="004B718B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B718B">
              <w:rPr>
                <w:rFonts w:ascii="Times New Roman" w:hAnsi="Times New Roman"/>
                <w:color w:val="000000" w:themeColor="text1"/>
              </w:rPr>
              <w:t>35 ч.</w:t>
            </w:r>
          </w:p>
        </w:tc>
      </w:tr>
    </w:tbl>
    <w:p w:rsidR="006E515C" w:rsidRPr="004B718B" w:rsidRDefault="006E515C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</w:rPr>
      </w:pPr>
    </w:p>
    <w:p w:rsidR="004911D4" w:rsidRPr="004B718B" w:rsidRDefault="00B94DD5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</w:rPr>
      </w:pPr>
      <w:r w:rsidRPr="004B718B">
        <w:rPr>
          <w:rFonts w:ascii="Times New Roman" w:eastAsia="Times New Roman" w:hAnsi="Times New Roman" w:cs="Times New Roman"/>
          <w:color w:val="000000" w:themeColor="text1"/>
        </w:rPr>
        <w:t>Согласно учебному плану «</w:t>
      </w:r>
      <w:proofErr w:type="spellStart"/>
      <w:r w:rsidRPr="004B718B">
        <w:rPr>
          <w:rFonts w:ascii="Times New Roman" w:eastAsia="Times New Roman" w:hAnsi="Times New Roman" w:cs="Times New Roman"/>
          <w:color w:val="000000" w:themeColor="text1"/>
        </w:rPr>
        <w:t>Альметьевской</w:t>
      </w:r>
      <w:proofErr w:type="spellEnd"/>
      <w:r w:rsidRPr="004B718B">
        <w:rPr>
          <w:rFonts w:ascii="Times New Roman" w:eastAsia="Times New Roman" w:hAnsi="Times New Roman" w:cs="Times New Roman"/>
          <w:color w:val="000000" w:themeColor="text1"/>
        </w:rPr>
        <w:t xml:space="preserve"> школы-интернат для детей с ограниченными возможностями здоровья» на 202</w:t>
      </w:r>
      <w:r w:rsidR="004909D9">
        <w:rPr>
          <w:rFonts w:ascii="Times New Roman" w:eastAsia="Times New Roman" w:hAnsi="Times New Roman" w:cs="Times New Roman"/>
          <w:color w:val="000000" w:themeColor="text1"/>
        </w:rPr>
        <w:t>2</w:t>
      </w:r>
      <w:r w:rsidRPr="004B718B">
        <w:rPr>
          <w:rFonts w:ascii="Times New Roman" w:eastAsia="Times New Roman" w:hAnsi="Times New Roman" w:cs="Times New Roman"/>
          <w:color w:val="000000" w:themeColor="text1"/>
        </w:rPr>
        <w:t>-202</w:t>
      </w:r>
      <w:r w:rsidR="004909D9">
        <w:rPr>
          <w:rFonts w:ascii="Times New Roman" w:eastAsia="Times New Roman" w:hAnsi="Times New Roman" w:cs="Times New Roman"/>
          <w:color w:val="000000" w:themeColor="text1"/>
        </w:rPr>
        <w:t>3</w:t>
      </w:r>
      <w:r w:rsidRPr="004B718B">
        <w:rPr>
          <w:rFonts w:ascii="Times New Roman" w:eastAsia="Times New Roman" w:hAnsi="Times New Roman" w:cs="Times New Roman"/>
          <w:color w:val="000000" w:themeColor="text1"/>
        </w:rPr>
        <w:t xml:space="preserve"> учебный год, на надомное обучение отводится 35 учебных часов - из расчета 1 час в неделю. Исходя из этого, предполагается следующее распределение часов:</w:t>
      </w:r>
    </w:p>
    <w:p w:rsidR="00152696" w:rsidRPr="004B718B" w:rsidRDefault="00152696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</w:rPr>
      </w:pPr>
    </w:p>
    <w:p w:rsidR="00F325F9" w:rsidRDefault="00F325F9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F325F9" w:rsidRDefault="00F325F9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F325F9" w:rsidRDefault="00F325F9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F325F9" w:rsidRDefault="00F325F9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F325F9" w:rsidRDefault="00F325F9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F325F9" w:rsidRDefault="00F325F9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F325F9" w:rsidRDefault="00F325F9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F325F9" w:rsidRDefault="00F325F9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F325F9" w:rsidRDefault="00F325F9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F325F9" w:rsidRDefault="00F325F9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F325F9" w:rsidRDefault="00F325F9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E2620F" w:rsidRPr="004B718B" w:rsidRDefault="006C0DA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  <w:r w:rsidRPr="004B718B"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  <w:lastRenderedPageBreak/>
        <w:t>Календарно-тематическое планирование</w:t>
      </w:r>
      <w:r w:rsidR="00E2620F" w:rsidRPr="004B718B"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  <w:t xml:space="preserve"> </w:t>
      </w:r>
      <w:r w:rsidRPr="004B718B"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  <w:t>по предмету «</w:t>
      </w:r>
      <w:r w:rsidR="00B94DD5" w:rsidRPr="004B718B"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  <w:t>Ручной</w:t>
      </w:r>
      <w:r w:rsidRPr="004B718B"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  <w:t xml:space="preserve"> труд»</w:t>
      </w:r>
    </w:p>
    <w:tbl>
      <w:tblPr>
        <w:tblStyle w:val="11"/>
        <w:tblpPr w:leftFromText="180" w:rightFromText="180" w:vertAnchor="text" w:horzAnchor="page" w:tblpX="1393" w:tblpY="485"/>
        <w:tblOverlap w:val="never"/>
        <w:tblW w:w="14220" w:type="dxa"/>
        <w:tblLayout w:type="fixed"/>
        <w:tblLook w:val="04A0" w:firstRow="1" w:lastRow="0" w:firstColumn="1" w:lastColumn="0" w:noHBand="0" w:noVBand="1"/>
      </w:tblPr>
      <w:tblGrid>
        <w:gridCol w:w="491"/>
        <w:gridCol w:w="3301"/>
        <w:gridCol w:w="6227"/>
        <w:gridCol w:w="1636"/>
        <w:gridCol w:w="1245"/>
        <w:gridCol w:w="1320"/>
      </w:tblGrid>
      <w:tr w:rsidR="004B718B" w:rsidRPr="004B718B" w:rsidTr="00A45256">
        <w:trPr>
          <w:trHeight w:val="260"/>
        </w:trPr>
        <w:tc>
          <w:tcPr>
            <w:tcW w:w="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№</w:t>
            </w:r>
          </w:p>
        </w:tc>
        <w:tc>
          <w:tcPr>
            <w:tcW w:w="3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Тема  урока</w:t>
            </w:r>
          </w:p>
        </w:tc>
        <w:tc>
          <w:tcPr>
            <w:tcW w:w="6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Характеристика деятельности обучающихся</w:t>
            </w:r>
          </w:p>
        </w:tc>
        <w:tc>
          <w:tcPr>
            <w:tcW w:w="16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Словарь</w:t>
            </w:r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Дата проведения</w:t>
            </w:r>
          </w:p>
        </w:tc>
      </w:tr>
      <w:tr w:rsidR="004B718B" w:rsidRPr="004B718B" w:rsidTr="00A45256">
        <w:trPr>
          <w:trHeight w:val="240"/>
        </w:trPr>
        <w:tc>
          <w:tcPr>
            <w:tcW w:w="142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3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План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Факт</w:t>
            </w:r>
          </w:p>
        </w:tc>
      </w:tr>
      <w:tr w:rsidR="004B718B" w:rsidRPr="004B718B" w:rsidTr="00A45256">
        <w:trPr>
          <w:trHeight w:val="240"/>
        </w:trPr>
        <w:tc>
          <w:tcPr>
            <w:tcW w:w="142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>Упражнения для развития тонкой моторики рук  (5 ч.)</w:t>
            </w:r>
          </w:p>
        </w:tc>
      </w:tr>
      <w:tr w:rsidR="004B718B" w:rsidRPr="004B718B" w:rsidTr="00A45256"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Упраж</w:t>
            </w: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 инструкции.</w:t>
            </w:r>
          </w:p>
        </w:tc>
        <w:tc>
          <w:tcPr>
            <w:tcW w:w="6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Упраж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инструкции (отдельные, попеременные, последовательные движения и серии движений). Тренировочные упражнения на согласование движений и дыхания (на вдохе и выдохе). Упражнения на развитие двигательной подражательности. (Интеграция с уроками по предмету «Адап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тивная физкультура».)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Упражнения на развитие общей и ручной моторики, на формирование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праксиса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 позы (кинестетический фактор) (по образцу и словесной инструкции учителя).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Упражнения на совершенствование общей и ручной мо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торики, развитие динамической организации движений (ки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нетической фактор) при последовательном их выполнении. (Интеграция с логопедическими занятиями и с уроками по предмету «Ручной труд».)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Упражнения для кистей рук по образцу и словесной инструкции учителя: сжать и разжать кулаки, встряхнуть п помахать кистями, постепенно увеличивая амплитуду движений в суставах. Совершенствование взаимодействия в работе зрительного, слухового и тактильного анализато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ров.</w:t>
            </w:r>
          </w:p>
          <w:p w:rsidR="00A45256" w:rsidRPr="004B718B" w:rsidRDefault="00A45256" w:rsidP="00A45256">
            <w:pPr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Игры с пальчиками. Закрепление навыков самомассажа рук с использованием различных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массажеров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, как специальных (мячи, валики, кольца), так и импровизированных (шишки, каштаны, орехи). Стимулирование интереса</w:t>
            </w:r>
            <w:bookmarkStart w:id="0" w:name="_GoBack"/>
            <w:bookmarkEnd w:id="0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 уча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щихся к природным материалам и приемам самомассажа с помощью круп и плодов (рис, горох, фасоль), насыпанных в емкости.</w:t>
            </w: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Части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тела</w:t>
            </w:r>
            <w:proofErr w:type="spellEnd"/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Лицо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0</w:t>
            </w:r>
            <w:r w:rsidR="00C173DF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1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Тренировочные упражнения на согласование движений и дыхания, развитие двигательной подражательности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Дыхание</w:t>
            </w:r>
            <w:proofErr w:type="spellEnd"/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Подражание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C173DF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08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943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3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Упражнения на совершенствование общей и ручной мо</w:t>
            </w: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торики, развитие динамической организации движений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Зрение</w:t>
            </w:r>
            <w:proofErr w:type="spellEnd"/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Ощущение</w:t>
            </w:r>
            <w:proofErr w:type="spellEnd"/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</w:t>
            </w:r>
            <w:r w:rsidR="00C173DF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5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1011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Движение</w:t>
            </w:r>
            <w:proofErr w:type="spellEnd"/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Ритм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</w:t>
            </w:r>
            <w:r w:rsidR="00C173DF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2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5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Упражнения для кистей рук по образцу и словесной инструкции учителя: сжать и разжать кулаки, встряхнуть п помахать кистями.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Кисти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рук</w:t>
            </w:r>
            <w:proofErr w:type="spellEnd"/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Встряхнуть</w:t>
            </w:r>
            <w:proofErr w:type="spellEnd"/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Махать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C173DF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29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25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6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Игры с пальчиками. Закрепление навыков самомассажа рук</w:t>
            </w:r>
          </w:p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Самомассаж рук при помощи круп (горох, гречка, рис, фасоль)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Массаж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Крупы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827452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06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.10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281"/>
        </w:trPr>
        <w:tc>
          <w:tcPr>
            <w:tcW w:w="142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>Упражнения с пластичными материалами. (4 ч)</w:t>
            </w: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7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Лепка из пластилина прием «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защипывание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»,</w:t>
            </w:r>
            <w:r w:rsidR="004909D9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 xml:space="preserve"> 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«оттягивание».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Лепка изделия, дополняющего природный материал «Ежик»</w:t>
            </w:r>
          </w:p>
        </w:tc>
        <w:tc>
          <w:tcPr>
            <w:tcW w:w="6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Совместно с учащимися лепка из пластилина приемами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защипывания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, оттягивания.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Подводящие упражнения к изготовлению поделок из пла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стилина и природного материала: с игрушками (пластмас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 xml:space="preserve">совыми, деревянными, 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lastRenderedPageBreak/>
              <w:t>глиняными) такого размера, чтобы ученик мог, обхватить их кистью руки.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Совместное с учащимися создание лепных деталей, до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полняющих природный материал. Например, туловища ежа — сосновая шишка, нос и яблоко на спинке выпол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нены из пластилина; улитка вылеплена из пластилина, ни ее спинке — натуральная ракушка. Побуждение учащих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ся к самостоятельным действиям, при необходимости ока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зывая помощь.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Совместное с учащимися обыгрывание лепных игрушек и режиссерских играх (С. Маршак «Тихая сказка», дразнилка «Лидка-улитка» (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народн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.), И.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Смолевский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 «Улитка» и др.).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Вместе с учащимися выбор ассортимента поделок для выставки. (Интеграция с уроками по предмету «Развитие речи и окружающий мир», раздел «Мир игрушек»).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Лепка из пластилина  цифр 1, 2, 3. (Интеграция с уроками по предмету «Математические представления и конструирование».)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Лепка объемных форм из пластилина, пата, глины: игрушек по образцу из нескольких деталей (снеговик, зайка).</w:t>
            </w:r>
          </w:p>
          <w:p w:rsidR="00A45256" w:rsidRPr="004B718B" w:rsidRDefault="00A45256" w:rsidP="00A45256">
            <w:pPr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Обучение учащихся приемам размазывания пластилина внутри контура (по трафарету): яблоко, груша, буква Л и т. п.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lastRenderedPageBreak/>
              <w:t>Защипывание</w:t>
            </w:r>
            <w:proofErr w:type="spellEnd"/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Оттягивание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</w:t>
            </w:r>
            <w:r w:rsidR="00827452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3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.10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lastRenderedPageBreak/>
              <w:t>8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Лепка изделия, дополняющего природный материал «Улитка»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 xml:space="preserve">Обыгрывание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лепых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 xml:space="preserve"> изделий «Мир игрушек» 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Лепка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</w:t>
            </w:r>
            <w:r w:rsidR="00827452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0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.10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9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 xml:space="preserve">Лепка из пластилина цифр 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1, 2, 3. Лепка объемных форм «Снеговик»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Объем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Форма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827452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27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.10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10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Лепка. Прием размазывания пластилина внутри контура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 xml:space="preserve"> 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«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Яблоко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»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Размазывание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Контур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</w:t>
            </w:r>
            <w:r w:rsidR="009151CF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0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.11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286"/>
        </w:trPr>
        <w:tc>
          <w:tcPr>
            <w:tcW w:w="142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>Упражнения со строительными материалами. (3ч.)</w:t>
            </w: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11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 xml:space="preserve">Игры и </w:t>
            </w:r>
            <w:r w:rsidRPr="004B718B">
              <w:rPr>
                <w:rFonts w:ascii="Times New Roman" w:eastAsia="SimSun" w:hAnsi="Times New Roman"/>
                <w:color w:val="000000" w:themeColor="text1"/>
                <w:spacing w:val="20"/>
                <w:sz w:val="22"/>
                <w:szCs w:val="22"/>
              </w:rPr>
              <w:t>уп</w:t>
            </w: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ражнения с тематическими сборно-разборными  игрушками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Складывание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разрезных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картинок</w:t>
            </w:r>
            <w:proofErr w:type="spellEnd"/>
          </w:p>
        </w:tc>
        <w:tc>
          <w:tcPr>
            <w:tcW w:w="6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Игры и 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20"/>
                <w:sz w:val="22"/>
                <w:szCs w:val="22"/>
              </w:rPr>
              <w:t>уп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ражнения с тематическими сборно-разборными игрушками, с разрезными картинками со смысловыми разъемами,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 xml:space="preserve"> с 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сюжетными картинками с вырубленными частями кру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той, квадратной, треугольной формы, на узнавание целого предмета по фрагментам и называние или показ его, складывание разрезных картинок по образцу (игрушки, овощи, фрукты, животные).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Конструирование из палочек (например, счетных) по об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разцу.</w:t>
            </w:r>
          </w:p>
          <w:p w:rsidR="00A45256" w:rsidRPr="004B718B" w:rsidRDefault="00A45256" w:rsidP="00A45256">
            <w:pPr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Конструктивные игры с фигурами из дерева, пластмассы, полимерных материалов: «Забор из кирпичиков и кубиков»; «Сделай, как у меня», «Скамейка для зайчика», «Спрячь матрешку (куклу) в дом» и др. (Интеграция с уро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ками по предмету «Математические представления и конструирование».)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Складывание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9151CF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17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.11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12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Игры с геометрическими фигурами. Складывание.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Конструирование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из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палочек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 «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Забор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»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Геометрические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фигуры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</w:t>
            </w:r>
            <w:r w:rsidR="009151CF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4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.11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13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 xml:space="preserve">Конструирование с фигурками из дерева 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Конструирование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Фигуры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0</w:t>
            </w:r>
            <w:r w:rsidR="009151CF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1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.12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331"/>
        </w:trPr>
        <w:tc>
          <w:tcPr>
            <w:tcW w:w="142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>Упражнения с бумагой, тканью, природными и бросовыми материалами. (6 ч)</w:t>
            </w: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14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Изготовление поделок из природного и бросового материала</w:t>
            </w:r>
          </w:p>
        </w:tc>
        <w:tc>
          <w:tcPr>
            <w:tcW w:w="6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Совместное с учащимися изготовление поделок из природного и бросового материала и организация имеете с ними «выставки» поделок на специальном стенде. (Интеграция с уроками по предмету «Развитие речи и окру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жающий мир».)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lastRenderedPageBreak/>
              <w:t>Дальнейшее обучение работе с природными материалами: сбор и подготовка к работе плодов и листьев; аппликации из листьев и семян; составление композиций по образцу: «Грибная поляна», «Утки на пруду», «Аквариум» и др.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Выполнение аппликаций и поделок из бумаги: сюжетно-тематическая аппликация из готовых форм «Осень»; поздравительные открытки к Новогоднему празднику; аппликации с элементами оригами (сгибание по опорным точкам и условным обозначениям под контролем и при помощи 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 xml:space="preserve"> у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чителя).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Дальнейшее обучение работе с ножницами: выполнение серии надрезов на бумаге («Желтая  трава», «Ветка новогодней ели»); резание по намеченным линиям; разрезание полосы бумаги на квадраты («Закладка»); разрезание ква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драта по диагонали («Елка»); составление по образцу орнаментов из геометрических фигур.</w:t>
            </w:r>
          </w:p>
          <w:p w:rsidR="00A45256" w:rsidRPr="004B718B" w:rsidRDefault="00A45256" w:rsidP="00A45256">
            <w:pPr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Расширение операций с тканью и нитками: разрезание нити на заданные по размеру куски для составления из них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 xml:space="preserve"> 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на бумаге (приклеивание клеем), например,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 xml:space="preserve"> «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Осенние деревья»; обматывание нитью шаблона («Бабочки») и т. п.</w:t>
            </w: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lastRenderedPageBreak/>
              <w:t>Бросовый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9151CF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08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.12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15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eastAsia="Calibri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Сбор и подготовка к работе плодов и листьев; Аппликации из листьев и 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lastRenderedPageBreak/>
              <w:t>семян; составление композиций по образцу: «Грибная поляна», «Утки на пруду», «Аквариум» и др.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Заготовка</w:t>
            </w:r>
            <w:r w:rsidR="009151CF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 xml:space="preserve"> 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Композиция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</w:t>
            </w:r>
            <w:r w:rsidR="009151CF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5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.12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16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Аппликаций и поделки из бумаги: сюжетно-тематическая аппликация из готовых форм «Осень»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Образец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Поделка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</w:t>
            </w:r>
            <w:r w:rsidR="009151CF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2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.12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17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 xml:space="preserve">открытка к Новогоднему празднику; аппликация с элементами оригами 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Аппликация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9151CF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12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18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eastAsia="Calibri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выполнение серии надрезов на бумаге «Желтая трава», «Ветка новогодней ели»; Разрезание полосы  бумаги на квадраты «Закладка»; разрезание ква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 xml:space="preserve">драта по диагонали «Елка»; 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Надрез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Закладка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9151CF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19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21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19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 xml:space="preserve">Работа с тканью и нитками: </w:t>
            </w:r>
            <w:r w:rsidRPr="004B718B">
              <w:rPr>
                <w:rFonts w:ascii="Times New Roman" w:eastAsia="SimSun" w:hAnsi="Times New Roman"/>
                <w:color w:val="000000" w:themeColor="text1"/>
                <w:sz w:val="22"/>
                <w:szCs w:val="22"/>
              </w:rPr>
              <w:t>«</w:t>
            </w: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Осенние деревья»; «Бабочки»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Шаблон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</w:t>
            </w:r>
            <w:r w:rsidR="009151CF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6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216"/>
        </w:trPr>
        <w:tc>
          <w:tcPr>
            <w:tcW w:w="142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>Упражнения для развития тонкой моторики рук. (3 ч.)</w:t>
            </w: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20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Упражнения на совершенствование общей и ручной мо</w:t>
            </w: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торики, развитие динамической организации движений</w:t>
            </w:r>
          </w:p>
        </w:tc>
        <w:tc>
          <w:tcPr>
            <w:tcW w:w="6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Упраж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инструкции (отдельные, попеременные, последовательные движения и серии движений). Тренировочные упражнения на согласование движений и дыхания (на вдохе и выдохе). Упражнения на развитие двигательной подражательности. (Интеграция с уроками по предмету «Адап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тивная физкультура».)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Упражнения на развитие общей и ручной моторики, на формирование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праксиса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 позы (кинестетический фактор) (по образцу и словесной инструкции учителя).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Упражнения на совершенствование общей и ручной мо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торики, развитие динамической организации движений (ки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нетической фактор) при последовательном их выполнении. (Интеграция с логопедическими занятиями и с уроками по предмету «Ручной труд».)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Упражнения для кистей рук по образцу и словесной инструкции учителя: сжать и разжать кулаки, встряхнуть п помахать кистями, постепенно увеличивая амплитуду движений в суставах. 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lastRenderedPageBreak/>
              <w:t>Совершенствование взаимодействия в работе зрительного, слухового и тактильного анализато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ров.</w:t>
            </w:r>
          </w:p>
          <w:p w:rsidR="00A45256" w:rsidRPr="004B718B" w:rsidRDefault="00A45256" w:rsidP="00A45256">
            <w:pPr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Игры с пальчиками. Закрепление навыков самомассажа рук с использованием различны</w:t>
            </w:r>
            <w:r w:rsidR="009151CF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х </w:t>
            </w:r>
            <w:proofErr w:type="spellStart"/>
            <w:r w:rsidR="009151CF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массажеров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, как специальных (мячи, валики, кольца), так и импровизированных (шишки, каштаны, орехи). Стимулирование интереса уча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щихся к природным материалам и приемам самомассажа с помощью круп и плодов (рис, горох, фасоль), насыпанных в емкости.</w:t>
            </w: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lastRenderedPageBreak/>
              <w:t>Динамика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Движение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9151CF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02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.02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21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Упражнения для кистей рук по образцу и словесной инструкции учителя: сжать и разжать кулаки, встряхнуть п помахать кистями.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Кисти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рук</w:t>
            </w:r>
            <w:proofErr w:type="spellEnd"/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Сжать</w:t>
            </w:r>
            <w:proofErr w:type="spellEnd"/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Разжать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9151CF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09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28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22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Игры с пальчиками. Закрепление навыков самомассажа рук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Самомассаж рук при помощи круп (горох, гречка, рис, фасоль)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Самомассаж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</w:t>
            </w:r>
            <w:r w:rsidR="009151CF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6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218"/>
        </w:trPr>
        <w:tc>
          <w:tcPr>
            <w:tcW w:w="142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>Упражнения с пластичными материалами (4ч.)</w:t>
            </w: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23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Знакомство с техникой лепки посуды. Лепка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.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Прием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 «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сглаживания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»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6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Знакомство учащихся с техникой лепки посуды из целого куска </w:t>
            </w:r>
            <w:r w:rsidRPr="004B718B">
              <w:rPr>
                <w:rFonts w:ascii="Times New Roman" w:eastAsia="Calibri" w:hAnsi="Times New Roman"/>
                <w:bCs/>
                <w:color w:val="000000" w:themeColor="text1"/>
                <w:sz w:val="22"/>
                <w:szCs w:val="22"/>
              </w:rPr>
              <w:t>пла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стилина ленточным способом. В совместной деятельности обучение учащихся приемам сглаживания поверхности </w:t>
            </w:r>
            <w:r w:rsidRPr="004B718B">
              <w:rPr>
                <w:rFonts w:ascii="Times New Roman" w:eastAsia="Calibri" w:hAnsi="Times New Roman"/>
                <w:bCs/>
                <w:color w:val="000000" w:themeColor="text1"/>
                <w:sz w:val="22"/>
                <w:szCs w:val="22"/>
              </w:rPr>
              <w:t>леп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ного изделия, придания ему устойчивости.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Знакомство учащихся с приемами работы со стекой. Тех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ника безопасности при работе со стекой (Интеграция с уроками по предмету «Здоровье и ОБЖ».)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Лепка из пластилина или пата цифр 1, 2, 3, 4.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Лепка объемных форм из пластилина, пата, глины с нанесением рельефного узора при помощи стеки (ежик, рыбка, птичка и др.).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Обучение соединению деталей путем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примазывания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 (пальцем, стекой).</w:t>
            </w:r>
          </w:p>
          <w:p w:rsidR="00A45256" w:rsidRPr="004B718B" w:rsidRDefault="00A45256" w:rsidP="00A45256">
            <w:pPr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Размазывание пластилина внутри контура (по трафарету): цифры 1, 2, 3, 4 и буквы А, О.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Сглаживание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</w:t>
            </w:r>
            <w:r w:rsidR="009151CF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24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Лепка из пластилина цифр 1,2,3,4. Техника безопасности при работе со стекой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Стека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9151CF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09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.03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25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Лепка « Рыбка» с нанесением рельефного узора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Узор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 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Рельеф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9151CF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16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26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Лепка. Прием соединения деталей. Прием размазывания внутри контура.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Прием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Размазывание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9151CF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23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271"/>
        </w:trPr>
        <w:tc>
          <w:tcPr>
            <w:tcW w:w="142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>Упражнения со строительными материалами. (3 ч.)</w:t>
            </w: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27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Конструк</w:t>
            </w: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тивные игры с фигурами  из дерева, пластмассы, полимерных материалов: «Гараж для автомобиля» « Мебель для матрешки»</w:t>
            </w:r>
          </w:p>
        </w:tc>
        <w:tc>
          <w:tcPr>
            <w:tcW w:w="6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Конструк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 xml:space="preserve">тивные игры с фигурами из дерева, пластмассы, полимерных материалов: «Гараж для автомобиля», «Мебель </w:t>
            </w:r>
            <w:r w:rsidRPr="004B718B">
              <w:rPr>
                <w:rFonts w:ascii="Times New Roman" w:eastAsia="Calibri" w:hAnsi="Times New Roman"/>
                <w:bCs/>
                <w:color w:val="000000" w:themeColor="text1"/>
                <w:sz w:val="22"/>
                <w:szCs w:val="22"/>
              </w:rPr>
              <w:t>для</w:t>
            </w: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матрешки (куклы, зайчика)», «Дорожка для машины из пластин (из кирпичиков)» и др.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Игры и упражнения с тематическими сборно-разборными игрушками, с разрезными картинками со смысловыми разъ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емами, с сюжетными картинками с вырубленными частями круглой, квадратной, треугольной формы. Игры и упраж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нения на узнавание целого предмета по фрагментам и на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зывание или показ его, складывание разрезных картинок по образцу (игрушки, овощи, фрукты, животные).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Конструирование из палочек (например, счетных) по образцу.</w:t>
            </w:r>
          </w:p>
          <w:p w:rsidR="00A45256" w:rsidRPr="004B718B" w:rsidRDefault="00A45256" w:rsidP="00A45256">
            <w:pPr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Вместе с учащимися создание простых конструкций, а затем совместное обыгрывание их в ролевых, театрализо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 xml:space="preserve">ванных и подвижных играх (дома разной высоты, разновеликие гаражи). 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lastRenderedPageBreak/>
              <w:t>(Интеграция с уроками по предмету «Ма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тематические представления и конструирование».)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lastRenderedPageBreak/>
              <w:t>Пластмасс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9151CF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6</w:t>
            </w: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28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 xml:space="preserve">Игры и упражнения с тематическими сборно-разборными игрушками, </w:t>
            </w:r>
            <w:r w:rsidR="009151CF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с разрезными картинками</w:t>
            </w: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.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Разрез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Контур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5256" w:rsidRPr="004B718B" w:rsidRDefault="009151CF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13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.04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29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Конструирование из палочек.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Создание простых конструкций.</w:t>
            </w:r>
          </w:p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Конструкция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14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176"/>
        </w:trPr>
        <w:tc>
          <w:tcPr>
            <w:tcW w:w="142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>Упражнения с бумагой, тканью, природными и бросо</w:t>
            </w: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softHyphen/>
              <w:t>выми материалами (6 ч.)</w:t>
            </w: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30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 xml:space="preserve">Изготовление изделий из природного, бросового материала, пластилина по образцу — черепахи </w:t>
            </w:r>
          </w:p>
        </w:tc>
        <w:tc>
          <w:tcPr>
            <w:tcW w:w="6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Изготовление изделий из природного, бросового материала, пластилина по образцу — черепахи (пластилин и скорлупа грецких орехов), улитки (пластилин и ракушки).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Аппликации и поделки из бумаги: сюжетно-тематическая аппликация из готовых форм «Зима»; поздравительные от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крытки к 8 Марта, Дню защитника Отечества и др.; аппли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кации с элементами оригами (сгибание по опорным точкам и условным обозначениям) под контролем и с помощью учителя.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Дальнейшее обучение работе с ножницами: выполнение серии надрезов на бумаге («Солнце и тучи», «Ветка мимозы»); резание по намеченным линиям; разрезание круга на две части («Божья коровка») с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дорисовыванием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 элемен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тов; составление по образцу орнаментов из геометрических фигур.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Расширение операций с тканью и нитками: разрезание нити на заданные по размеру куски для изготовления из них игрушек из помпонов («Птичка», «Цыпленок»); изго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товление вместе с учителем аппликаций из накрахмаленной ткани готовой формы («Букет»; «Летний луг»).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Повторение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Бросовый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9151CF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20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31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Аппликации и поделки из бумаги: сюжетно-тематическая аппликация из готовых форм «Зима»; поздравительные от</w:t>
            </w: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softHyphen/>
              <w:t xml:space="preserve">крытки к 8 Марта, Дню защитника Отечества и др.; 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hAnsi="Times New Roman"/>
                <w:color w:val="000000" w:themeColor="text1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Открытка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</w:t>
            </w:r>
            <w:r w:rsidR="009151CF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7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32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Аппли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 xml:space="preserve">кации с элементами оригами (сгибание по опорным точкам и условным обозначениям) 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hAnsi="Times New Roman"/>
                <w:color w:val="000000" w:themeColor="text1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Оригами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9151CF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04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.05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33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Выполнение серии надрезов на бумаге («Солнце и тучи», «Ветка мимозы»); Разрезание круга на две ча</w:t>
            </w:r>
            <w:r w:rsidR="009151CF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сти («Божья коровка») с </w:t>
            </w:r>
            <w:proofErr w:type="spellStart"/>
            <w:r w:rsidR="009151CF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дорисовы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ванием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 элемен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тов; составление по образцу орнаментов из геометрических фигур.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hAnsi="Times New Roman"/>
                <w:color w:val="000000" w:themeColor="text1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Надрез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Элемент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Образец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5256" w:rsidRPr="004B718B" w:rsidRDefault="009151CF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11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.05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34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9151CF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 xml:space="preserve">Работа с тканью и нитками: </w:t>
            </w:r>
            <w:r w:rsidR="00A45256"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 xml:space="preserve">изготовления из них игрушек из помпонов («Птичка», «Цыпленок»); 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hAnsi="Times New Roman"/>
                <w:color w:val="000000" w:themeColor="text1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Помпон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9151CF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18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31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35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Обобщение и повторение.</w:t>
            </w:r>
          </w:p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Аппликаций из накрахмаленной ткани готовой формы («Букет»; «Летний луг»).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hAnsi="Times New Roman"/>
                <w:color w:val="000000" w:themeColor="text1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</w:t>
            </w:r>
            <w:r w:rsidR="009151CF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5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</w:tbl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Нормы оценок (Критерии оценивания знаний обучающихся по предмету)</w:t>
      </w:r>
    </w:p>
    <w:p w:rsidR="00233ED3" w:rsidRDefault="00233ED3" w:rsidP="00233E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33ED3" w:rsidRPr="004B718B" w:rsidRDefault="00233ED3" w:rsidP="004B718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Текущий контроль осуществляется по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</w:t>
      </w:r>
      <w:r w:rsidR="004B71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ных учебных действий по классам</w:t>
      </w:r>
    </w:p>
    <w:p w:rsidR="004909D9" w:rsidRDefault="004909D9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>Приложение</w:t>
      </w:r>
      <w:r w:rsidR="00F0007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1</w:t>
      </w:r>
    </w:p>
    <w:p w:rsidR="004909D9" w:rsidRDefault="004909D9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Лист корректировки рабочей программы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Style w:val="1"/>
        <w:tblW w:w="1530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1559"/>
        <w:gridCol w:w="3544"/>
        <w:gridCol w:w="2693"/>
        <w:gridCol w:w="1701"/>
      </w:tblGrid>
      <w:tr w:rsidR="00233ED3" w:rsidTr="009151CF">
        <w:tc>
          <w:tcPr>
            <w:tcW w:w="851" w:type="dxa"/>
          </w:tcPr>
          <w:p w:rsidR="00233ED3" w:rsidRDefault="00233ED3" w:rsidP="009151CF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Класс</w:t>
            </w:r>
          </w:p>
        </w:tc>
        <w:tc>
          <w:tcPr>
            <w:tcW w:w="4961" w:type="dxa"/>
          </w:tcPr>
          <w:p w:rsidR="00233ED3" w:rsidRDefault="00233ED3" w:rsidP="009151CF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Название раздела, темы</w:t>
            </w:r>
          </w:p>
        </w:tc>
        <w:tc>
          <w:tcPr>
            <w:tcW w:w="1559" w:type="dxa"/>
          </w:tcPr>
          <w:p w:rsidR="00233ED3" w:rsidRDefault="00233ED3" w:rsidP="009151CF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9151CF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</w:t>
            </w:r>
          </w:p>
          <w:p w:rsidR="00233ED3" w:rsidRDefault="00233ED3" w:rsidP="009151CF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по плану</w:t>
            </w:r>
          </w:p>
        </w:tc>
        <w:tc>
          <w:tcPr>
            <w:tcW w:w="3544" w:type="dxa"/>
          </w:tcPr>
          <w:p w:rsidR="00233ED3" w:rsidRDefault="00233ED3" w:rsidP="009151CF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Причина корректировки</w:t>
            </w:r>
          </w:p>
        </w:tc>
        <w:tc>
          <w:tcPr>
            <w:tcW w:w="2693" w:type="dxa"/>
          </w:tcPr>
          <w:p w:rsidR="00233ED3" w:rsidRDefault="00233ED3" w:rsidP="009151CF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Корректирующие мероприятия</w:t>
            </w:r>
          </w:p>
        </w:tc>
        <w:tc>
          <w:tcPr>
            <w:tcW w:w="1701" w:type="dxa"/>
          </w:tcPr>
          <w:p w:rsidR="00233ED3" w:rsidRDefault="00233ED3" w:rsidP="009151CF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9151CF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 по факту</w:t>
            </w: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9151CF">
        <w:tc>
          <w:tcPr>
            <w:tcW w:w="85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9151C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:rsidR="00233ED3" w:rsidRDefault="00233ED3" w:rsidP="00233ED3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33ED3" w:rsidRDefault="00233ED3" w:rsidP="00233ED3">
      <w:pPr>
        <w:spacing w:after="0"/>
        <w:ind w:left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33ED3" w:rsidRDefault="00233ED3" w:rsidP="00233ED3"/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7F784E" w:rsidRDefault="007F784E"/>
    <w:sectPr w:rsidR="007F784E" w:rsidSect="00570FA5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24D3777F"/>
    <w:multiLevelType w:val="hybridMultilevel"/>
    <w:tmpl w:val="3F60A1B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18D292B"/>
    <w:multiLevelType w:val="hybridMultilevel"/>
    <w:tmpl w:val="19FEA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D968BD"/>
    <w:multiLevelType w:val="hybridMultilevel"/>
    <w:tmpl w:val="B96C16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16357A"/>
    <w:multiLevelType w:val="hybridMultilevel"/>
    <w:tmpl w:val="9D068A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C43"/>
    <w:rsid w:val="00012DC9"/>
    <w:rsid w:val="00042640"/>
    <w:rsid w:val="000A62E4"/>
    <w:rsid w:val="000C3653"/>
    <w:rsid w:val="000F211C"/>
    <w:rsid w:val="00124776"/>
    <w:rsid w:val="00152696"/>
    <w:rsid w:val="001F7E79"/>
    <w:rsid w:val="00233ED3"/>
    <w:rsid w:val="00267383"/>
    <w:rsid w:val="00282BBF"/>
    <w:rsid w:val="0031569B"/>
    <w:rsid w:val="003F0EB5"/>
    <w:rsid w:val="004909D9"/>
    <w:rsid w:val="004911D4"/>
    <w:rsid w:val="004B718B"/>
    <w:rsid w:val="00505D02"/>
    <w:rsid w:val="00536DA9"/>
    <w:rsid w:val="00570FA5"/>
    <w:rsid w:val="00643436"/>
    <w:rsid w:val="00651418"/>
    <w:rsid w:val="006A4A2F"/>
    <w:rsid w:val="006C0DA1"/>
    <w:rsid w:val="006E515C"/>
    <w:rsid w:val="007F784E"/>
    <w:rsid w:val="00827452"/>
    <w:rsid w:val="008B7ABC"/>
    <w:rsid w:val="00910378"/>
    <w:rsid w:val="009151CF"/>
    <w:rsid w:val="00920C43"/>
    <w:rsid w:val="00925D5B"/>
    <w:rsid w:val="009868A1"/>
    <w:rsid w:val="009B3C90"/>
    <w:rsid w:val="00A10B38"/>
    <w:rsid w:val="00A2553A"/>
    <w:rsid w:val="00A45256"/>
    <w:rsid w:val="00AC499F"/>
    <w:rsid w:val="00AE3B0A"/>
    <w:rsid w:val="00B55B76"/>
    <w:rsid w:val="00B75F0C"/>
    <w:rsid w:val="00B92167"/>
    <w:rsid w:val="00B94DD5"/>
    <w:rsid w:val="00C173DF"/>
    <w:rsid w:val="00C62904"/>
    <w:rsid w:val="00C81C64"/>
    <w:rsid w:val="00C90C06"/>
    <w:rsid w:val="00CA3A4F"/>
    <w:rsid w:val="00CC2E60"/>
    <w:rsid w:val="00DD7240"/>
    <w:rsid w:val="00DE3B3C"/>
    <w:rsid w:val="00E2620F"/>
    <w:rsid w:val="00E41BB4"/>
    <w:rsid w:val="00E62B73"/>
    <w:rsid w:val="00E91F75"/>
    <w:rsid w:val="00EC0CD2"/>
    <w:rsid w:val="00F00077"/>
    <w:rsid w:val="00F12938"/>
    <w:rsid w:val="00F23ABB"/>
    <w:rsid w:val="00F32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053CEB-C193-448D-AAB3-CB978B09C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D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qFormat/>
    <w:rsid w:val="00233ED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0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8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3976</Words>
  <Characters>22665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Учетная запись Майкрософт</cp:lastModifiedBy>
  <cp:revision>5</cp:revision>
  <dcterms:created xsi:type="dcterms:W3CDTF">2022-09-15T16:19:00Z</dcterms:created>
  <dcterms:modified xsi:type="dcterms:W3CDTF">2022-10-07T14:23:00Z</dcterms:modified>
</cp:coreProperties>
</file>